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0F4B66AE" w:rsidR="001E41F3" w:rsidRDefault="001E41F3">
      <w:pPr>
        <w:pStyle w:val="CRCoverPage"/>
        <w:tabs>
          <w:tab w:val="right" w:pos="9639"/>
        </w:tabs>
        <w:spacing w:after="0"/>
        <w:rPr>
          <w:b/>
          <w:i/>
          <w:noProof/>
          <w:sz w:val="28"/>
        </w:rPr>
      </w:pPr>
      <w:r>
        <w:rPr>
          <w:b/>
          <w:noProof/>
          <w:sz w:val="24"/>
        </w:rPr>
        <w:t>3GPP TSG-</w:t>
      </w:r>
      <w:r w:rsidR="00AC511B">
        <w:fldChar w:fldCharType="begin"/>
      </w:r>
      <w:r w:rsidR="00AC511B">
        <w:instrText xml:space="preserve"> DOCPROPERTY  TSG/WGRef  \* MERGEFORMAT </w:instrText>
      </w:r>
      <w:r w:rsidR="00AC511B">
        <w:fldChar w:fldCharType="separate"/>
      </w:r>
      <w:r w:rsidR="003609EF">
        <w:rPr>
          <w:b/>
          <w:noProof/>
          <w:sz w:val="24"/>
        </w:rPr>
        <w:t>SA2</w:t>
      </w:r>
      <w:r w:rsidR="00AC511B">
        <w:rPr>
          <w:b/>
          <w:noProof/>
          <w:sz w:val="24"/>
        </w:rPr>
        <w:fldChar w:fldCharType="end"/>
      </w:r>
      <w:r w:rsidR="00C66BA2">
        <w:rPr>
          <w:b/>
          <w:noProof/>
          <w:sz w:val="24"/>
        </w:rPr>
        <w:t xml:space="preserve"> </w:t>
      </w:r>
      <w:r>
        <w:rPr>
          <w:b/>
          <w:noProof/>
          <w:sz w:val="24"/>
        </w:rPr>
        <w:t>Meeting #</w:t>
      </w:r>
      <w:r w:rsidR="00AC511B">
        <w:fldChar w:fldCharType="begin"/>
      </w:r>
      <w:r w:rsidR="00AC511B">
        <w:instrText xml:space="preserve"> DOCPROPERTY  MtgSeq  \* MERGEFORMAT </w:instrText>
      </w:r>
      <w:r w:rsidR="00AC511B">
        <w:fldChar w:fldCharType="separate"/>
      </w:r>
      <w:r w:rsidR="00EB09B7" w:rsidRPr="00EB09B7">
        <w:rPr>
          <w:b/>
          <w:noProof/>
          <w:sz w:val="24"/>
        </w:rPr>
        <w:t>13</w:t>
      </w:r>
      <w:r w:rsidR="00FE7EF8">
        <w:rPr>
          <w:b/>
          <w:noProof/>
          <w:sz w:val="24"/>
        </w:rPr>
        <w:t>8</w:t>
      </w:r>
      <w:r w:rsidR="00AC511B">
        <w:rPr>
          <w:b/>
          <w:noProof/>
          <w:sz w:val="24"/>
        </w:rPr>
        <w:fldChar w:fldCharType="end"/>
      </w:r>
      <w:r w:rsidR="00AC511B">
        <w:fldChar w:fldCharType="begin"/>
      </w:r>
      <w:r w:rsidR="00AC511B">
        <w:instrText xml:space="preserve"> DOCPROPERTY  MtgTitle  \* MERGEFORMAT </w:instrText>
      </w:r>
      <w:r w:rsidR="00AC511B">
        <w:fldChar w:fldCharType="separate"/>
      </w:r>
      <w:r w:rsidR="00EB09B7">
        <w:rPr>
          <w:b/>
          <w:noProof/>
          <w:sz w:val="24"/>
        </w:rPr>
        <w:t>-E</w:t>
      </w:r>
      <w:r w:rsidR="00AC511B">
        <w:rPr>
          <w:b/>
          <w:noProof/>
          <w:sz w:val="24"/>
        </w:rPr>
        <w:fldChar w:fldCharType="end"/>
      </w:r>
      <w:r>
        <w:rPr>
          <w:b/>
          <w:i/>
          <w:noProof/>
          <w:sz w:val="28"/>
        </w:rPr>
        <w:tab/>
      </w:r>
      <w:r w:rsidR="00AC511B">
        <w:fldChar w:fldCharType="begin"/>
      </w:r>
      <w:r w:rsidR="00AC511B">
        <w:instrText xml:space="preserve"> DOCPROPERTY  Tdoc#  \* MERGEFORMAT </w:instrText>
      </w:r>
      <w:r w:rsidR="00AC511B">
        <w:fldChar w:fldCharType="separate"/>
      </w:r>
      <w:r w:rsidR="00FE7EF8" w:rsidRPr="00E13F3D">
        <w:rPr>
          <w:b/>
          <w:i/>
          <w:noProof/>
          <w:sz w:val="28"/>
        </w:rPr>
        <w:t>S2-200</w:t>
      </w:r>
      <w:r w:rsidR="000B5424">
        <w:rPr>
          <w:b/>
          <w:i/>
          <w:noProof/>
          <w:sz w:val="28"/>
        </w:rPr>
        <w:t>2816</w:t>
      </w:r>
      <w:r w:rsidR="00AC511B">
        <w:rPr>
          <w:b/>
          <w:i/>
          <w:noProof/>
          <w:sz w:val="28"/>
        </w:rPr>
        <w:fldChar w:fldCharType="end"/>
      </w:r>
    </w:p>
    <w:p w14:paraId="435D8708" w14:textId="075D3CBF" w:rsidR="001E41F3" w:rsidRDefault="00AC51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AC51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0B5424">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AC51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AC511B">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0B5424">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AC511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AC511B">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bookmarkStart w:id="1" w:name="_GoBack"/>
            <w:bookmarkEnd w:id="1"/>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AC51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AC51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1892F79F" w14:textId="77777777" w:rsidR="00D7689F" w:rsidRDefault="00D7689F" w:rsidP="00AA54F7">
      <w:pPr>
        <w:pStyle w:val="Heading4"/>
      </w:pPr>
      <w:bookmarkStart w:id="4" w:name="_Toc36187657"/>
    </w:p>
    <w:p w14:paraId="31FD63FF" w14:textId="77777777" w:rsidR="00D7689F" w:rsidRDefault="00D7689F" w:rsidP="00D7689F">
      <w:pPr>
        <w:pStyle w:val="Heading3"/>
      </w:pPr>
      <w:bookmarkStart w:id="5" w:name="_Toc36134530"/>
      <w:bookmarkStart w:id="6" w:name="_Toc27844372"/>
      <w:bookmarkStart w:id="7" w:name="_Toc19172079"/>
      <w:r>
        <w:t>5.11.3a</w:t>
      </w:r>
      <w:r>
        <w:tab/>
        <w:t>UE Radio Capability Signalling optimization</w:t>
      </w:r>
      <w:bookmarkEnd w:id="5"/>
      <w:bookmarkEnd w:id="6"/>
      <w:bookmarkEnd w:id="7"/>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809E91A" w14:textId="31515CA9" w:rsidR="00D7689F" w:rsidRDefault="00D7689F" w:rsidP="00D7689F">
      <w:pPr>
        <w:rPr>
          <w:ins w:id="8" w:author="Nokia" w:date="2020-04-07T09:08:00Z"/>
        </w:rPr>
      </w:pPr>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9" w:author="Nokia" w:date="2020-04-07T09:20:00Z">
        <w:r w:rsidR="00383571">
          <w:t xml:space="preserve"> </w:t>
        </w:r>
      </w:ins>
      <w:ins w:id="10" w:author="Nokia" w:date="2020-04-07T09:08:00Z">
        <w:r>
          <w:rPr>
            <w:lang w:eastAsia="x-none"/>
          </w:rPr>
          <w:t>The</w:t>
        </w:r>
      </w:ins>
      <w:ins w:id="11" w:author="Nokia" w:date="2020-04-07T09:21:00Z">
        <w:r w:rsidR="00383571">
          <w:rPr>
            <w:lang w:eastAsia="x-none"/>
          </w:rPr>
          <w:t xml:space="preserve"> </w:t>
        </w:r>
      </w:ins>
      <w:ins w:id="12" w:author="Nokia" w:date="2020-04-07T09:08:00Z">
        <w:r>
          <w:rPr>
            <w:lang w:eastAsia="x-none"/>
          </w:rPr>
          <w:t>UCMF stores the UE Radio Capability ID</w:t>
        </w:r>
      </w:ins>
      <w:ins w:id="13" w:author="Nokia" w:date="2020-04-07T09:24:00Z">
        <w:r w:rsidR="00383571">
          <w:rPr>
            <w:lang w:eastAsia="x-none"/>
          </w:rPr>
          <w:t>s</w:t>
        </w:r>
      </w:ins>
      <w:ins w:id="14"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15" w:author="Nokia" w:date="2020-04-07T09:18:00Z">
        <w:r w:rsidR="00383571">
          <w:t>TS 38.331 [89]</w:t>
        </w:r>
      </w:ins>
      <w:ins w:id="16" w:author="Nokia" w:date="2020-04-07T09:08:00Z">
        <w:r>
          <w:t xml:space="preserve"> and </w:t>
        </w:r>
      </w:ins>
      <w:ins w:id="17" w:author="Nokia" w:date="2020-04-07T09:19:00Z">
        <w:r w:rsidR="00383571">
          <w:t>TS 36.331 [37]</w:t>
        </w:r>
      </w:ins>
      <w:ins w:id="18" w:author="Nokia" w:date="2020-04-07T09:08:00Z">
        <w:r>
          <w:t xml:space="preserve">. The two UE radio capabilities formats shall be identifiable by the </w:t>
        </w:r>
      </w:ins>
      <w:ins w:id="19" w:author="Nokia" w:date="2020-04-07T09:13:00Z">
        <w:r>
          <w:t>MME</w:t>
        </w:r>
      </w:ins>
      <w:ins w:id="20" w:author="Nokia" w:date="2020-04-07T09:08:00Z">
        <w:r>
          <w:t xml:space="preserve"> and UCMF and the </w:t>
        </w:r>
      </w:ins>
      <w:ins w:id="21" w:author="Nokia" w:date="2020-04-07T09:09:00Z">
        <w:r>
          <w:t>MME</w:t>
        </w:r>
      </w:ins>
      <w:ins w:id="22" w:author="Nokia" w:date="2020-04-07T09:08:00Z">
        <w:r>
          <w:t xml:space="preserve"> shall store the </w:t>
        </w:r>
      </w:ins>
      <w:ins w:id="23" w:author="Nokia" w:date="2020-04-07T09:19:00Z">
        <w:r w:rsidR="00383571">
          <w:t>TS 36.331 [37]</w:t>
        </w:r>
      </w:ins>
      <w:ins w:id="24" w:author="Nokia" w:date="2020-04-07T09:08:00Z">
        <w:r>
          <w:t xml:space="preserve"> format only. </w:t>
        </w:r>
      </w:ins>
    </w:p>
    <w:p w14:paraId="5F408207" w14:textId="40D6B4B6" w:rsidR="00D7689F" w:rsidRDefault="00D7689F" w:rsidP="00D7689F">
      <w:pPr>
        <w:rPr>
          <w:ins w:id="25" w:author="Nokia" w:date="2020-04-07T09:08:00Z"/>
        </w:rPr>
      </w:pPr>
      <w:ins w:id="26" w:author="Nokia" w:date="2020-04-07T09:08:00Z">
        <w:r>
          <w:t xml:space="preserve">An </w:t>
        </w:r>
      </w:ins>
      <w:ins w:id="27" w:author="Nokia" w:date="2020-04-07T09:22:00Z">
        <w:r w:rsidR="00383571">
          <w:t>E-UTRAN</w:t>
        </w:r>
      </w:ins>
      <w:ins w:id="28" w:author="Nokia" w:date="2020-04-07T09:08:00Z">
        <w:r>
          <w:t xml:space="preserve"> which supports RACS can be configured to operate with one of two modes of operation when providing the UE radio capabilities to the </w:t>
        </w:r>
      </w:ins>
      <w:ins w:id="29" w:author="Nokia" w:date="2020-04-07T09:09:00Z">
        <w:r>
          <w:t>MME</w:t>
        </w:r>
      </w:ins>
      <w:ins w:id="30" w:author="Nokia" w:date="2020-04-07T09:08:00Z">
        <w:r>
          <w:t xml:space="preserve"> when the </w:t>
        </w:r>
      </w:ins>
      <w:ins w:id="31" w:author="Nokia" w:date="2020-04-07T09:22:00Z">
        <w:r w:rsidR="00383571">
          <w:t>E-UTRAN</w:t>
        </w:r>
      </w:ins>
      <w:ins w:id="32" w:author="Nokia" w:date="2020-04-07T09:08:00Z">
        <w:r>
          <w:t xml:space="preserve"> executes a UE Radio Capability Enquiry procedure (see </w:t>
        </w:r>
      </w:ins>
      <w:ins w:id="33" w:author="Nokia" w:date="2020-04-07T09:20:00Z">
        <w:r w:rsidR="00383571">
          <w:t>TS 36.331 [37]</w:t>
        </w:r>
      </w:ins>
      <w:ins w:id="34" w:author="Nokia" w:date="2020-04-07T09:08:00Z">
        <w:r>
          <w:t xml:space="preserve">) to retrieve the UE radio capabilities. </w:t>
        </w:r>
      </w:ins>
    </w:p>
    <w:p w14:paraId="48C942D9" w14:textId="4C623447" w:rsidR="00D7689F" w:rsidRDefault="00D7689F" w:rsidP="00D7689F">
      <w:pPr>
        <w:pStyle w:val="B1"/>
        <w:numPr>
          <w:ilvl w:val="0"/>
          <w:numId w:val="1"/>
        </w:numPr>
        <w:rPr>
          <w:ins w:id="35" w:author="Nokia" w:date="2020-04-07T09:08:00Z"/>
        </w:rPr>
      </w:pPr>
      <w:ins w:id="36" w:author="Nokia" w:date="2020-04-07T09:08:00Z">
        <w:r>
          <w:t xml:space="preserve">Mode of operation A): </w:t>
        </w:r>
      </w:ins>
      <w:ins w:id="37" w:author="Nokia" w:date="2020-04-07T09:23:00Z">
        <w:r w:rsidR="00383571">
          <w:t>The</w:t>
        </w:r>
      </w:ins>
      <w:ins w:id="38" w:author="Nokia" w:date="2020-04-07T09:08:00Z">
        <w:r>
          <w:t xml:space="preserve"> </w:t>
        </w:r>
      </w:ins>
      <w:ins w:id="39" w:author="Nokia" w:date="2020-04-07T09:22:00Z">
        <w:r w:rsidR="00383571">
          <w:t>E-UTRAN</w:t>
        </w:r>
      </w:ins>
      <w:ins w:id="40" w:author="Nokia" w:date="2020-04-07T09:08:00Z">
        <w:r>
          <w:t xml:space="preserve"> provides to the </w:t>
        </w:r>
      </w:ins>
      <w:ins w:id="41" w:author="Nokia" w:date="2020-04-07T09:09:00Z">
        <w:r>
          <w:t>MME</w:t>
        </w:r>
      </w:ins>
      <w:ins w:id="42" w:author="Nokia" w:date="2020-04-07T09:08:00Z">
        <w:r>
          <w:t xml:space="preserve"> both formats (i.e the </w:t>
        </w:r>
      </w:ins>
      <w:ins w:id="43" w:author="Nokia" w:date="2020-04-07T09:20:00Z">
        <w:r w:rsidR="00383571">
          <w:t xml:space="preserve">TS 36.331 [37] </w:t>
        </w:r>
      </w:ins>
      <w:ins w:id="44" w:author="Nokia" w:date="2020-04-07T09:08:00Z">
        <w:r>
          <w:t xml:space="preserve">format and locally derive the corresponding </w:t>
        </w:r>
      </w:ins>
      <w:ins w:id="45" w:author="Nokia" w:date="2020-04-07T09:18:00Z">
        <w:r w:rsidR="00383571">
          <w:t>TS 38.331 [89]</w:t>
        </w:r>
      </w:ins>
      <w:ins w:id="46" w:author="Nokia" w:date="2020-04-07T09:08:00Z">
        <w:r>
          <w:t xml:space="preserve"> format through transcoding the </w:t>
        </w:r>
      </w:ins>
      <w:ins w:id="47" w:author="Nokia" w:date="2020-04-07T09:20:00Z">
        <w:r w:rsidR="00383571">
          <w:t xml:space="preserve">TS 36.331 [37] </w:t>
        </w:r>
      </w:ins>
      <w:ins w:id="48" w:author="Nokia" w:date="2020-04-07T09:08:00Z">
        <w:r>
          <w:t>format it receives from the UE</w:t>
        </w:r>
      </w:ins>
      <w:ins w:id="49" w:author="Nokia" w:date="2020-04-07T09:25:00Z">
        <w:r w:rsidR="00833516">
          <w:t>)</w:t>
        </w:r>
      </w:ins>
      <w:ins w:id="50" w:author="Nokia" w:date="2020-04-07T09:08:00Z">
        <w:r>
          <w:t>.</w:t>
        </w:r>
      </w:ins>
    </w:p>
    <w:p w14:paraId="6C1665C8" w14:textId="7F141781" w:rsidR="00D7689F" w:rsidRDefault="00D7689F" w:rsidP="00D7689F">
      <w:pPr>
        <w:pStyle w:val="B1"/>
        <w:numPr>
          <w:ilvl w:val="0"/>
          <w:numId w:val="1"/>
        </w:numPr>
        <w:rPr>
          <w:ins w:id="51" w:author="Nokia" w:date="2020-04-07T09:08:00Z"/>
        </w:rPr>
      </w:pPr>
      <w:ins w:id="52" w:author="Nokia" w:date="2020-04-07T09:08:00Z">
        <w:r>
          <w:t xml:space="preserve">Mode of operation B): </w:t>
        </w:r>
      </w:ins>
      <w:ins w:id="53" w:author="Nokia" w:date="2020-04-07T09:23:00Z">
        <w:r w:rsidR="00383571">
          <w:t>The</w:t>
        </w:r>
      </w:ins>
      <w:ins w:id="54" w:author="Nokia" w:date="2020-04-07T09:08:00Z">
        <w:r>
          <w:t xml:space="preserve"> </w:t>
        </w:r>
      </w:ins>
      <w:ins w:id="55" w:author="Nokia" w:date="2020-04-07T09:22:00Z">
        <w:r w:rsidR="00383571">
          <w:t>E-UTRAN</w:t>
        </w:r>
      </w:ins>
      <w:ins w:id="56" w:author="Nokia" w:date="2020-04-07T09:08:00Z">
        <w:r>
          <w:t xml:space="preserve"> provides to the </w:t>
        </w:r>
      </w:ins>
      <w:ins w:id="57" w:author="Nokia" w:date="2020-04-07T09:09:00Z">
        <w:r>
          <w:t>MME</w:t>
        </w:r>
      </w:ins>
      <w:ins w:id="58" w:author="Nokia" w:date="2020-04-07T09:08:00Z">
        <w:r>
          <w:t xml:space="preserve"> the </w:t>
        </w:r>
      </w:ins>
      <w:ins w:id="59" w:author="Nokia" w:date="2020-04-07T09:20:00Z">
        <w:r w:rsidR="00383571">
          <w:t xml:space="preserve">TS 36.331 [37] </w:t>
        </w:r>
      </w:ins>
      <w:ins w:id="60" w:author="Nokia" w:date="2020-04-07T09:08:00Z">
        <w:r>
          <w:t xml:space="preserve">format only. </w:t>
        </w:r>
      </w:ins>
    </w:p>
    <w:p w14:paraId="324B9986" w14:textId="0C1E4656" w:rsidR="00D7689F" w:rsidRDefault="00D7689F" w:rsidP="00D7689F">
      <w:pPr>
        <w:rPr>
          <w:ins w:id="61" w:author="Nokia" w:date="2020-04-07T09:08:00Z"/>
        </w:rPr>
      </w:pPr>
      <w:ins w:id="62" w:author="Nokia" w:date="2020-04-07T09:08:00Z">
        <w:r>
          <w:t xml:space="preserve">In a PLMN supporting RACS only in </w:t>
        </w:r>
      </w:ins>
      <w:ins w:id="63" w:author="Nokia" w:date="2020-04-07T09:25:00Z">
        <w:r w:rsidR="00833516">
          <w:t>E</w:t>
        </w:r>
      </w:ins>
      <w:ins w:id="64" w:author="Nokia" w:date="2020-04-07T09:26:00Z">
        <w:r w:rsidR="00833516">
          <w:t>PS</w:t>
        </w:r>
      </w:ins>
      <w:ins w:id="65" w:author="Nokia" w:date="2020-04-07T09:08:00Z">
        <w:r>
          <w:t xml:space="preserve">, Mode of Operation B shall be configured. </w:t>
        </w:r>
      </w:ins>
    </w:p>
    <w:p w14:paraId="194D8ADD" w14:textId="77777777" w:rsidR="00D7689F" w:rsidRDefault="00D7689F" w:rsidP="00D7689F">
      <w:pPr>
        <w:rPr>
          <w:ins w:id="66" w:author="Nokia" w:date="2020-04-07T09:08:00Z"/>
        </w:rPr>
      </w:pPr>
      <w:ins w:id="67" w:author="Nokia" w:date="2020-04-07T09:08:00Z">
        <w:r>
          <w:t>If the PLMN supports RACS in both EPS and 5GS:</w:t>
        </w:r>
      </w:ins>
    </w:p>
    <w:p w14:paraId="4ED50A50" w14:textId="3A23569F" w:rsidR="00D7689F" w:rsidRDefault="00D7689F" w:rsidP="00D7689F">
      <w:pPr>
        <w:pStyle w:val="B1"/>
        <w:numPr>
          <w:ilvl w:val="0"/>
          <w:numId w:val="1"/>
        </w:numPr>
        <w:rPr>
          <w:ins w:id="68" w:author="Nokia" w:date="2020-04-07T09:08:00Z"/>
        </w:rPr>
      </w:pPr>
      <w:ins w:id="69" w:author="Nokia" w:date="2020-04-07T09:08:00Z">
        <w:r>
          <w:t xml:space="preserve">If RAN nodes in the EPS and 5GS are configured in Mode of operation B, then the UCMF shall be capable to transcode between </w:t>
        </w:r>
      </w:ins>
      <w:ins w:id="70" w:author="Nokia" w:date="2020-04-07T09:18:00Z">
        <w:r w:rsidR="00383571">
          <w:t>TS 38.331 [89]</w:t>
        </w:r>
      </w:ins>
      <w:ins w:id="71" w:author="Nokia" w:date="2020-04-07T09:08:00Z">
        <w:r>
          <w:t xml:space="preserve"> and </w:t>
        </w:r>
      </w:ins>
      <w:ins w:id="72" w:author="Nokia" w:date="2020-04-07T09:20:00Z">
        <w:r w:rsidR="00383571">
          <w:t>TS 36.331 [37]</w:t>
        </w:r>
      </w:ins>
      <w:ins w:id="73" w:author="Nokia" w:date="2020-04-07T09:08:00Z">
        <w:r>
          <w:t xml:space="preserve"> formats.</w:t>
        </w:r>
      </w:ins>
    </w:p>
    <w:p w14:paraId="5DF98A95" w14:textId="78B0CA64" w:rsidR="00D7689F" w:rsidRDefault="00D7689F" w:rsidP="00D7689F">
      <w:pPr>
        <w:pStyle w:val="B1"/>
        <w:numPr>
          <w:ilvl w:val="0"/>
          <w:numId w:val="1"/>
        </w:numPr>
        <w:rPr>
          <w:ins w:id="74" w:author="Nokia" w:date="2020-04-07T09:08:00Z"/>
        </w:rPr>
      </w:pPr>
      <w:ins w:id="75" w:author="Nokia" w:date="2020-04-07T09:08:00Z">
        <w:r>
          <w:t xml:space="preserve">If </w:t>
        </w:r>
      </w:ins>
      <w:ins w:id="76" w:author="Nokia" w:date="2020-04-07T09:22:00Z">
        <w:r w:rsidR="00383571">
          <w:t>E-UTRAN</w:t>
        </w:r>
      </w:ins>
      <w:ins w:id="77" w:author="Nokia" w:date="2020-04-07T09:08:00Z">
        <w:r>
          <w:t xml:space="preserve"> is configured to operate according to Mode A, then also the </w:t>
        </w:r>
      </w:ins>
      <w:ins w:id="78" w:author="Nokia" w:date="2020-04-07T09:23:00Z">
        <w:r w:rsidR="00383571">
          <w:t>NG</w:t>
        </w:r>
      </w:ins>
      <w:ins w:id="79" w:author="Nokia" w:date="2020-04-07T09:08:00Z">
        <w:r>
          <w:t xml:space="preserve">-UTRAN shall be configured to operate according to mode A and the UMCF is not required to transcode between </w:t>
        </w:r>
      </w:ins>
      <w:ins w:id="80" w:author="Nokia" w:date="2020-04-07T09:18:00Z">
        <w:r w:rsidR="00383571">
          <w:t>TS 38.331 [89]</w:t>
        </w:r>
      </w:ins>
      <w:ins w:id="81" w:author="Nokia" w:date="2020-04-07T09:08:00Z">
        <w:r>
          <w:t xml:space="preserve"> and </w:t>
        </w:r>
      </w:ins>
      <w:ins w:id="82" w:author="Nokia" w:date="2020-04-07T09:20:00Z">
        <w:r w:rsidR="00383571">
          <w:t>TS 36.331 [37]</w:t>
        </w:r>
      </w:ins>
      <w:ins w:id="83" w:author="Nokia" w:date="2020-04-07T09:08:00Z">
        <w:r>
          <w:t xml:space="preserve"> formats.</w:t>
        </w:r>
      </w:ins>
    </w:p>
    <w:p w14:paraId="49466912" w14:textId="21C12C89" w:rsidR="00D7689F" w:rsidRDefault="00D7689F" w:rsidP="00D7689F">
      <w:pPr>
        <w:rPr>
          <w:ins w:id="84" w:author="Nokia" w:date="2020-04-07T09:08:00Z"/>
          <w:lang w:eastAsia="x-none"/>
        </w:rPr>
      </w:pPr>
      <w:ins w:id="85" w:author="Nokia" w:date="2020-04-07T09:08:00Z">
        <w:r>
          <w:t xml:space="preserve">When the </w:t>
        </w:r>
      </w:ins>
      <w:ins w:id="86" w:author="Nokia" w:date="2020-04-07T09:22:00Z">
        <w:r w:rsidR="00383571">
          <w:t>E-UTRAN</w:t>
        </w:r>
      </w:ins>
      <w:ins w:id="87" w:author="Nokia" w:date="2020-04-07T09:08:00Z">
        <w:r>
          <w:t xml:space="preserve"> updates the </w:t>
        </w:r>
      </w:ins>
      <w:ins w:id="88" w:author="Nokia" w:date="2020-04-07T09:09:00Z">
        <w:r>
          <w:t>MME</w:t>
        </w:r>
      </w:ins>
      <w:ins w:id="89" w:author="Nokia" w:date="2020-04-07T09:08:00Z">
        <w:r>
          <w:t xml:space="preserve"> with new UE radio capabilities information, the </w:t>
        </w:r>
      </w:ins>
      <w:ins w:id="90" w:author="Nokia" w:date="2020-04-07T09:09:00Z">
        <w:r>
          <w:t>MME</w:t>
        </w:r>
      </w:ins>
      <w:ins w:id="91" w:author="Nokia" w:date="2020-04-07T09:08:00Z">
        <w:r>
          <w:t xml:space="preserve"> provides the information obtained from the </w:t>
        </w:r>
      </w:ins>
      <w:ins w:id="92" w:author="Nokia" w:date="2020-04-07T09:22:00Z">
        <w:r w:rsidR="00383571">
          <w:t>E-UTRAN</w:t>
        </w:r>
      </w:ins>
      <w:ins w:id="93" w:author="Nokia" w:date="2020-04-07T09:08:00Z">
        <w:r>
          <w:t xml:space="preserve"> to the UCMF even if the U</w:t>
        </w:r>
      </w:ins>
      <w:ins w:id="94" w:author="Nokia" w:date="2020-04-07T09:26:00Z">
        <w:r w:rsidR="00833516">
          <w:t>C</w:t>
        </w:r>
      </w:ins>
      <w:ins w:id="95" w:author="Nokia" w:date="2020-04-07T09:08:00Z">
        <w:r>
          <w:t xml:space="preserve">MF already stores a UE Radio Capability ID for the UE. The UCMF then returns a value of UE Radio Capability ID that may be the same as, or replace, the one currently used for the UE. If the value is different from the one stored in the </w:t>
        </w:r>
      </w:ins>
      <w:ins w:id="96" w:author="Nokia" w:date="2020-04-07T09:09:00Z">
        <w:r>
          <w:t>MME</w:t>
        </w:r>
      </w:ins>
      <w:ins w:id="97" w:author="Nokia" w:date="2020-04-07T09:08:00Z">
        <w:r>
          <w:t xml:space="preserve">, the </w:t>
        </w:r>
      </w:ins>
      <w:ins w:id="98" w:author="Nokia" w:date="2020-04-07T09:09:00Z">
        <w:r>
          <w:t>MME</w:t>
        </w:r>
      </w:ins>
      <w:ins w:id="99" w:author="Nokia" w:date="2020-04-07T09:08:00Z">
        <w:r>
          <w:t xml:space="preserve"> updates the UE Radio Capability ID it stores and provides this new value to the </w:t>
        </w:r>
      </w:ins>
      <w:ins w:id="100" w:author="Nokia" w:date="2020-04-07T09:22:00Z">
        <w:r w:rsidR="00383571">
          <w:t>E-UTRAN</w:t>
        </w:r>
      </w:ins>
      <w:ins w:id="101" w:author="Nokia" w:date="2020-04-07T09:08:00Z">
        <w:r>
          <w:t xml:space="preserve"> (if applicable) </w:t>
        </w:r>
      </w:ins>
      <w:ins w:id="102" w:author="Nokia" w:date="2020-04-07T09:32:00Z">
        <w:r w:rsidR="00EC01B0">
          <w:t xml:space="preserve">and </w:t>
        </w:r>
      </w:ins>
      <w:ins w:id="103" w:author="Nokia" w:date="2020-04-07T09:08:00Z">
        <w:r>
          <w:t>to the UE.</w:t>
        </w:r>
      </w:ins>
    </w:p>
    <w:p w14:paraId="4825AA7A" w14:textId="77777777" w:rsidR="00D7689F" w:rsidRDefault="00D7689F" w:rsidP="00D7689F"/>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lastRenderedPageBreak/>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024A1B09"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04" w:author="Nokia" w:date="2020-04-07T09:12:00Z">
        <w:r>
          <w:t xml:space="preserve">with indication it requests the </w:t>
        </w:r>
      </w:ins>
      <w:ins w:id="105" w:author="Nokia" w:date="2020-04-07T09:20:00Z">
        <w:r w:rsidR="00383571">
          <w:t xml:space="preserve">TS 36.331 [37] </w:t>
        </w:r>
      </w:ins>
      <w:ins w:id="106" w:author="Nokia" w:date="2020-04-07T09:12:00Z">
        <w:r>
          <w:t xml:space="preserve">  format </w:t>
        </w:r>
      </w:ins>
      <w:r>
        <w:t>and the UCMF returns a mapping of the UE Radio Capability ID to the corresponding UE Radio Capability information</w:t>
      </w:r>
      <w:ins w:id="107" w:author="Nokia" w:date="2020-04-07T09:12:00Z">
        <w:r>
          <w:t xml:space="preserve"> in </w:t>
        </w:r>
      </w:ins>
      <w:ins w:id="108" w:author="Nokia" w:date="2020-04-07T09:20:00Z">
        <w:r w:rsidR="00383571">
          <w:t xml:space="preserve">TS 36.331 [37] </w:t>
        </w:r>
      </w:ins>
      <w:ins w:id="109" w:author="Nokia" w:date="2020-04-07T09:12:00Z">
        <w:r>
          <w:t xml:space="preserve">format to the </w:t>
        </w:r>
      </w:ins>
      <w:ins w:id="110"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11" w:author="Nokia" w:date="2020-04-07T09:10:00Z">
        <w:r>
          <w:t xml:space="preserve"> The </w:t>
        </w:r>
      </w:ins>
      <w:ins w:id="112" w:author="Nokia" w:date="2020-04-07T09:13:00Z">
        <w:r>
          <w:t>MME</w:t>
        </w:r>
      </w:ins>
      <w:ins w:id="113" w:author="Nokia" w:date="2020-04-07T09:10:00Z">
        <w:r>
          <w:t xml:space="preserve"> shall provide to the UCMF the UE Radio Capability information obtained from the </w:t>
        </w:r>
      </w:ins>
      <w:ins w:id="114" w:author="Nokia" w:date="2020-04-07T09:22:00Z">
        <w:r w:rsidR="00383571">
          <w:t>E-UTRAN</w:t>
        </w:r>
      </w:ins>
      <w:ins w:id="115" w:author="Nokia" w:date="2020-04-07T09:10:00Z">
        <w:r>
          <w:t xml:space="preserve"> in one or both the </w:t>
        </w:r>
      </w:ins>
      <w:ins w:id="116" w:author="Nokia" w:date="2020-04-07T09:18:00Z">
        <w:r w:rsidR="00383571">
          <w:t>TS 38.331 [89]</w:t>
        </w:r>
      </w:ins>
      <w:ins w:id="117" w:author="Nokia" w:date="2020-04-07T09:10:00Z">
        <w:r>
          <w:t xml:space="preserve"> and </w:t>
        </w:r>
      </w:ins>
      <w:ins w:id="118" w:author="Nokia" w:date="2020-04-07T09:20:00Z">
        <w:r w:rsidR="00383571">
          <w:t xml:space="preserve">TS 36.331 [37] </w:t>
        </w:r>
      </w:ins>
      <w:ins w:id="119" w:author="Nokia" w:date="2020-04-07T09:10:00Z">
        <w:r>
          <w:t>formats depending on how the RAN is configured.</w:t>
        </w:r>
      </w:ins>
      <w:r>
        <w:t xml:space="preserve"> The UCMF stores the association of IMEI/TAC with this UE Radio Capability ID</w:t>
      </w:r>
      <w:ins w:id="120" w:author="Nokia" w:date="2020-04-07T09:11:00Z">
        <w:r>
          <w:t xml:space="preserve"> and the UE Radio Capability information in all the formats it receives. The UE Radio Capability information formats the </w:t>
        </w:r>
      </w:ins>
      <w:ins w:id="121" w:author="Nokia" w:date="2020-04-07T09:13:00Z">
        <w:r>
          <w:t>MME</w:t>
        </w:r>
      </w:ins>
      <w:ins w:id="122" w:author="Nokia" w:date="2020-04-07T09:11:00Z">
        <w:r>
          <w:t xml:space="preserve"> provides shall be identifiable at the UCMF</w:t>
        </w:r>
      </w:ins>
      <w:r>
        <w:t>.</w:t>
      </w:r>
    </w:p>
    <w:p w14:paraId="66E51D38" w14:textId="77777777" w:rsidR="00D7689F" w:rsidRDefault="00D7689F" w:rsidP="00D7689F">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lastRenderedPageBreak/>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lastRenderedPageBreak/>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p w14:paraId="777D3754" w14:textId="77777777" w:rsidR="00D7689F" w:rsidRDefault="00D7689F" w:rsidP="00AA54F7">
      <w:pPr>
        <w:pStyle w:val="Heading4"/>
      </w:pPr>
    </w:p>
    <w:p w14:paraId="0CE5031C" w14:textId="77777777" w:rsidR="00D7689F" w:rsidRDefault="00D7689F" w:rsidP="00AA54F7">
      <w:pPr>
        <w:pStyle w:val="Heading4"/>
      </w:pPr>
    </w:p>
    <w:p w14:paraId="631954CB" w14:textId="77777777" w:rsidR="00D7689F" w:rsidRDefault="00D7689F" w:rsidP="00AA54F7">
      <w:pPr>
        <w:pStyle w:val="Heading4"/>
      </w:pPr>
    </w:p>
    <w:bookmarkEnd w:id="4"/>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10811CF" w14:textId="77777777" w:rsidR="00383571" w:rsidRDefault="00383571" w:rsidP="00383571">
      <w:pPr>
        <w:pStyle w:val="Heading3"/>
      </w:pPr>
      <w:bookmarkStart w:id="123" w:name="_Toc36134315"/>
      <w:bookmarkStart w:id="124" w:name="_Toc27844157"/>
      <w:bookmarkStart w:id="125" w:name="_Toc19171866"/>
      <w:r>
        <w:t>4.4.13</w:t>
      </w:r>
      <w:r>
        <w:tab/>
        <w:t>UCMF</w:t>
      </w:r>
      <w:bookmarkEnd w:id="123"/>
      <w:bookmarkEnd w:id="124"/>
      <w:bookmarkEnd w:id="125"/>
    </w:p>
    <w:p w14:paraId="5DA02F67" w14:textId="77777777" w:rsidR="00383571" w:rsidRDefault="00383571" w:rsidP="00383571">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65F59A3F" w14:textId="252B8604" w:rsidR="00383571" w:rsidRDefault="00383571" w:rsidP="00383571">
      <w:pPr>
        <w:rPr>
          <w:ins w:id="126" w:author="Nokia" w:date="2020-04-07T09:16:00Z"/>
        </w:rPr>
      </w:pPr>
      <w:r>
        <w:t>Provisioning of UE manufacturer-assigned UE Radio Capability ID entries in the UCMF is performed from an AS that interacts with the UCMF either directly or via the SCEF (or via Network Management) (see TS 23.682 [74] for further information).</w:t>
      </w:r>
      <w:ins w:id="127" w:author="Nokia" w:date="2020-04-07T09:16:00Z">
        <w:r w:rsidRPr="00383571">
          <w:t xml:space="preserve"> </w:t>
        </w:r>
        <w:r>
          <w:t xml:space="preserve">A UCMF that serves both EPS and 5GS shall require provisioning the UE Radio Capability ID with both the </w:t>
        </w:r>
      </w:ins>
      <w:ins w:id="128" w:author="Nokia" w:date="2020-04-07T09:18:00Z">
        <w:r>
          <w:t>TS 38.331 [89]</w:t>
        </w:r>
      </w:ins>
      <w:ins w:id="129" w:author="Nokia" w:date="2020-04-07T09:16:00Z">
        <w:r>
          <w:t xml:space="preserve"> and </w:t>
        </w:r>
      </w:ins>
      <w:ins w:id="130" w:author="Nokia" w:date="2020-04-07T09:20:00Z">
        <w:r>
          <w:t>TS 36.331 [37]</w:t>
        </w:r>
      </w:ins>
      <w:ins w:id="131" w:author="Nokia" w:date="2020-04-07T09:16:00Z">
        <w:r>
          <w:t xml:space="preserve"> formats of the UE radio capabilities.</w:t>
        </w:r>
      </w:ins>
    </w:p>
    <w:p w14:paraId="65477056" w14:textId="77777777" w:rsidR="00383571" w:rsidRDefault="00383571" w:rsidP="00383571"/>
    <w:p w14:paraId="00AD7EFE" w14:textId="77777777" w:rsidR="00383571" w:rsidRDefault="00383571" w:rsidP="00383571">
      <w:r>
        <w:t>For PLMN-assigned UE Radio Capability ID the UCMF also is the entity that assigns the UE Radio Capability ID values.</w:t>
      </w:r>
    </w:p>
    <w:p w14:paraId="1AED9165" w14:textId="77777777" w:rsidR="00383571" w:rsidRDefault="00383571" w:rsidP="00383571">
      <w:pPr>
        <w:pStyle w:val="TH"/>
      </w:pPr>
      <w:r>
        <w:rPr>
          <w:color w:val="000000"/>
          <w:lang w:eastAsia="ja-JP"/>
        </w:rPr>
        <w:object w:dxaOrig="3495" w:dyaOrig="615" w14:anchorId="6CBB8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23" o:title=""/>
          </v:shape>
          <o:OLEObject Type="Embed" ProgID="Word.Picture.8" ShapeID="_x0000_i1025" DrawAspect="Content" ObjectID="_1647934618" r:id="rId24"/>
        </w:object>
      </w:r>
    </w:p>
    <w:p w14:paraId="26EF8F3C" w14:textId="77777777" w:rsidR="00383571" w:rsidRDefault="00383571" w:rsidP="00383571">
      <w:pPr>
        <w:pStyle w:val="TF"/>
      </w:pPr>
      <w:r>
        <w:t>Figure 4.4.13-1: UCMF connected to MME</w:t>
      </w:r>
    </w:p>
    <w:p w14:paraId="4F56B0F9" w14:textId="77777777" w:rsidR="00383571" w:rsidRDefault="00383571" w:rsidP="00383571">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4BD01D2E" w14:textId="77777777" w:rsidR="00383571" w:rsidRDefault="00383571" w:rsidP="00383571">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09FC5245" w14:textId="77777777" w:rsidR="00383571" w:rsidRDefault="00383571" w:rsidP="00383571">
      <w:r>
        <w:lastRenderedPageBreak/>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2FECCB67" w14:textId="77777777" w:rsidR="00383571" w:rsidRDefault="00383571" w:rsidP="00383571">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2A43F9F3" w14:textId="77777777" w:rsidR="00383571" w:rsidRDefault="00383571" w:rsidP="00383571">
      <w:r>
        <w:t>The UCMF stores a Version ID value for the PLMN assigned UE Radio Capability IDs so it is included in the PLMN assigned UE Radio Capability IDs it assigns. This shall be configured in the UCMF.</w:t>
      </w:r>
    </w:p>
    <w:p w14:paraId="7FD8F2E2" w14:textId="472A3CAF" w:rsidR="00B81B4F" w:rsidRDefault="00B81B4F">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833516" w:rsidRDefault="00833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833516" w:rsidRDefault="008335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833516" w:rsidRDefault="00833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833516" w:rsidRDefault="0083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833516" w:rsidRDefault="008335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A2CBC"/>
    <w:rsid w:val="00AA54F7"/>
    <w:rsid w:val="00AC511B"/>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D279D"/>
    <w:rsid w:val="00BD6BB8"/>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4.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5.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6.xml><?xml version="1.0" encoding="utf-8"?>
<ds:datastoreItem xmlns:ds="http://schemas.openxmlformats.org/officeDocument/2006/customXml" ds:itemID="{7896EF57-DD16-4833-83AF-4E5018D1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3121</Words>
  <Characters>16151</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2020-04-06T14:14:00Z</dcterms:created>
  <dcterms:modified xsi:type="dcterms:W3CDTF">2020-04-09T09:44:00Z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